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AF" w:rsidRDefault="008321CE" w:rsidP="008321C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21CE">
        <w:rPr>
          <w:rFonts w:ascii="Times New Roman" w:eastAsia="Calibri" w:hAnsi="Times New Roman" w:cs="Times New Roman"/>
          <w:b/>
          <w:sz w:val="28"/>
          <w:szCs w:val="28"/>
        </w:rPr>
        <w:t>Поликультурное образование как основа формирован</w:t>
      </w:r>
      <w:r w:rsidR="00701F12">
        <w:rPr>
          <w:rFonts w:ascii="Times New Roman" w:eastAsia="Calibri" w:hAnsi="Times New Roman" w:cs="Times New Roman"/>
          <w:b/>
          <w:sz w:val="28"/>
          <w:szCs w:val="28"/>
        </w:rPr>
        <w:t>ия российской гражданственности</w:t>
      </w:r>
      <w:bookmarkStart w:id="0" w:name="_GoBack"/>
      <w:bookmarkEnd w:id="0"/>
    </w:p>
    <w:p w:rsidR="008321CE" w:rsidRPr="008321CE" w:rsidRDefault="00C82D2E" w:rsidP="00A330B3">
      <w:pPr>
        <w:shd w:val="clear" w:color="auto" w:fill="FFFFFF"/>
        <w:spacing w:line="240" w:lineRule="auto"/>
        <w:ind w:left="1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   </w:t>
      </w:r>
      <w:r w:rsidR="008321CE" w:rsidRPr="008321C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Проектирование и экспериментальная апробация новой модели преподавания дисциплин </w:t>
      </w:r>
      <w:r w:rsidR="008321CE" w:rsidRPr="008321C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в полиэтническом пространстве гимназии необходимы для обучения успешной </w:t>
      </w:r>
      <w:r w:rsidR="008321CE" w:rsidRPr="008321C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межкультурной коммуникации учащихся, принадлежащих разным конфессиям, языкам и </w:t>
      </w:r>
      <w:r w:rsidR="008321CE" w:rsidRPr="008321C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культурам, а также для социальной, языковой и культурной адаптации детей-мигрантов, </w:t>
      </w:r>
      <w:r w:rsidR="008321CE" w:rsidRPr="008321C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прибывших из стран ближнего Зарубежья, к условиям образования и жизни в столичном </w:t>
      </w:r>
      <w:r w:rsidR="008321CE" w:rsidRPr="008321C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мегаполисе. В свою очередь от учащихся требуются толерантность и конфессиональная </w:t>
      </w:r>
      <w:r w:rsidR="008321CE" w:rsidRPr="008321CE">
        <w:rPr>
          <w:rFonts w:ascii="Times New Roman" w:eastAsia="Calibri" w:hAnsi="Times New Roman" w:cs="Times New Roman"/>
          <w:sz w:val="24"/>
          <w:szCs w:val="24"/>
        </w:rPr>
        <w:t>терпимость по отношению к россиянам-</w:t>
      </w:r>
      <w:proofErr w:type="spellStart"/>
      <w:r w:rsidR="008321CE" w:rsidRPr="008321CE">
        <w:rPr>
          <w:rFonts w:ascii="Times New Roman" w:eastAsia="Calibri" w:hAnsi="Times New Roman" w:cs="Times New Roman"/>
          <w:sz w:val="24"/>
          <w:szCs w:val="24"/>
        </w:rPr>
        <w:t>инофонам</w:t>
      </w:r>
      <w:proofErr w:type="spellEnd"/>
      <w:r w:rsidR="008321CE" w:rsidRPr="008321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21CE" w:rsidRPr="008321CE" w:rsidRDefault="008321CE" w:rsidP="00A330B3">
      <w:pPr>
        <w:shd w:val="clear" w:color="auto" w:fill="FFFFFF"/>
        <w:spacing w:line="240" w:lineRule="auto"/>
        <w:ind w:left="19"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1C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Преимущественно двуязычная русско-татарская окружающая среда в Республике </w:t>
      </w:r>
      <w:r w:rsidRPr="008321C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Татарстан требует от школы решения проблемы подготовки функционально двуязычных </w:t>
      </w:r>
      <w:r w:rsidRPr="008321CE">
        <w:rPr>
          <w:rFonts w:ascii="Times New Roman" w:eastAsia="Calibri" w:hAnsi="Times New Roman" w:cs="Times New Roman"/>
          <w:sz w:val="24"/>
          <w:szCs w:val="24"/>
        </w:rPr>
        <w:t>индивидов, которые будут способны успешно взаимодействовать без ущемления национального чувства и достоинства.</w:t>
      </w:r>
    </w:p>
    <w:p w:rsidR="008321CE" w:rsidRPr="008321CE" w:rsidRDefault="008321CE" w:rsidP="00A330B3">
      <w:pPr>
        <w:shd w:val="clear" w:color="auto" w:fill="FFFFFF"/>
        <w:spacing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1CE">
        <w:rPr>
          <w:rFonts w:ascii="Times New Roman" w:eastAsia="Calibri" w:hAnsi="Times New Roman" w:cs="Times New Roman"/>
          <w:b/>
          <w:bCs/>
          <w:spacing w:val="-11"/>
          <w:sz w:val="24"/>
          <w:szCs w:val="24"/>
        </w:rPr>
        <w:t>Актуальность инновационной работы</w:t>
      </w:r>
      <w:r w:rsidR="00A330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21C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Стремительный рост населения привел к изменению существовавшей прежде в </w:t>
      </w:r>
      <w:r w:rsidRPr="008321C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Казанских школах двуязычной ситуации на </w:t>
      </w:r>
      <w:proofErr w:type="spellStart"/>
      <w:r w:rsidRPr="008321CE">
        <w:rPr>
          <w:rFonts w:ascii="Times New Roman" w:eastAsia="Calibri" w:hAnsi="Times New Roman" w:cs="Times New Roman"/>
          <w:spacing w:val="-10"/>
          <w:sz w:val="24"/>
          <w:szCs w:val="24"/>
        </w:rPr>
        <w:t>полилингвальную</w:t>
      </w:r>
      <w:proofErr w:type="spellEnd"/>
      <w:r w:rsidRPr="008321C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и полиэтническую. Наиболее приемлемыми школьными учебными предметами для успешной языковой адаптации </w:t>
      </w:r>
      <w:proofErr w:type="spellStart"/>
      <w:r w:rsidRPr="008321CE">
        <w:rPr>
          <w:rFonts w:ascii="Times New Roman" w:eastAsia="Calibri" w:hAnsi="Times New Roman" w:cs="Times New Roman"/>
          <w:spacing w:val="-10"/>
          <w:sz w:val="24"/>
          <w:szCs w:val="24"/>
        </w:rPr>
        <w:t>инофонов</w:t>
      </w:r>
      <w:proofErr w:type="spellEnd"/>
      <w:r w:rsidRPr="008321C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8321C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 развития межкультурной коммуникации учащихся всегда являлись дисциплины </w:t>
      </w:r>
      <w:r w:rsidRPr="008321C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филологического цикла: русский язык, иностранный язык и литература, так как именно они способствуют формированию интеллекта, логического и образного мышления, толерантности, </w:t>
      </w:r>
      <w:r w:rsidRPr="008321CE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гуманного отношения к миру и человеку. Однако, математика и математическая культура, как </w:t>
      </w:r>
      <w:r w:rsidRPr="008321CE">
        <w:rPr>
          <w:rFonts w:ascii="Times New Roman" w:eastAsia="Calibri" w:hAnsi="Times New Roman" w:cs="Times New Roman"/>
          <w:sz w:val="24"/>
          <w:szCs w:val="24"/>
        </w:rPr>
        <w:t xml:space="preserve">часть общечеловеческой культуры, имеет также большой потенциал для развития </w:t>
      </w:r>
      <w:r w:rsidRPr="008321C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межкультурной коммуникации учащихся, так как в развитии и формировании математических </w:t>
      </w:r>
      <w:r w:rsidRPr="008321CE">
        <w:rPr>
          <w:rFonts w:ascii="Times New Roman" w:eastAsia="Calibri" w:hAnsi="Times New Roman" w:cs="Times New Roman"/>
          <w:spacing w:val="-9"/>
          <w:sz w:val="24"/>
          <w:szCs w:val="24"/>
        </w:rPr>
        <w:t>понятий отражается менталитет, история и философия той или иной национальности.</w:t>
      </w:r>
      <w:r w:rsidR="00A330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321C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В связи с этим весьма актуальна потребность в проектировании и экспериментальной апробации новой модели преподавания различных дисциплин в полиэтническом пространстве гимназии, которая будет способствовать обучению и успешной межкультурной коммуникации </w:t>
      </w:r>
      <w:r w:rsidRPr="008321C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учащихся, принадлежащих разным конфессиям, языкам и культурам, а также социальной, </w:t>
      </w:r>
      <w:r w:rsidRPr="008321C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языковой и культурной адаптации детей-мигрантов, прибывших из стран ближнего и дальнего </w:t>
      </w:r>
      <w:r w:rsidRPr="008321CE">
        <w:rPr>
          <w:rFonts w:ascii="Times New Roman" w:eastAsia="Calibri" w:hAnsi="Times New Roman" w:cs="Times New Roman"/>
          <w:sz w:val="24"/>
          <w:szCs w:val="24"/>
        </w:rPr>
        <w:t>Зарубежья, к условиям образования и жизни в столичном мегаполисе.</w:t>
      </w:r>
      <w:proofErr w:type="gramEnd"/>
    </w:p>
    <w:p w:rsidR="008321CE" w:rsidRPr="008321CE" w:rsidRDefault="008321CE" w:rsidP="00A330B3">
      <w:pPr>
        <w:shd w:val="clear" w:color="auto" w:fill="FFFFFF"/>
        <w:spacing w:line="240" w:lineRule="auto"/>
        <w:ind w:right="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1C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Таким образом, заявленная тема экспериментальной деятельности «Развитие </w:t>
      </w:r>
      <w:r w:rsidRPr="008321CE">
        <w:rPr>
          <w:rFonts w:ascii="Times New Roman" w:eastAsia="Calibri" w:hAnsi="Times New Roman" w:cs="Times New Roman"/>
          <w:spacing w:val="-11"/>
          <w:sz w:val="24"/>
          <w:szCs w:val="24"/>
        </w:rPr>
        <w:t>межкультурной коммуникации учащихся полиэтнических классов в процессе гимназического</w:t>
      </w:r>
      <w:r w:rsidRPr="008321C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образования» представляется </w:t>
      </w:r>
      <w:r w:rsidRPr="008321CE">
        <w:rPr>
          <w:rFonts w:ascii="Times New Roman" w:eastAsia="Calibri" w:hAnsi="Times New Roman" w:cs="Times New Roman"/>
          <w:spacing w:val="-10"/>
          <w:sz w:val="24"/>
          <w:szCs w:val="24"/>
          <w:u w:val="single"/>
        </w:rPr>
        <w:t>актуальной</w:t>
      </w:r>
      <w:r w:rsidRPr="008321C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, поскольку обеспечивает разработку и апробацию модели преподавания различных дисциплин в условиях полиэтнических классов в рамках </w:t>
      </w:r>
      <w:r w:rsidRPr="008321CE">
        <w:rPr>
          <w:rFonts w:ascii="Times New Roman" w:eastAsia="Calibri" w:hAnsi="Times New Roman" w:cs="Times New Roman"/>
          <w:sz w:val="24"/>
          <w:szCs w:val="24"/>
        </w:rPr>
        <w:t>базового компонента содержания гимназического образования.</w:t>
      </w:r>
    </w:p>
    <w:p w:rsidR="00A330B3" w:rsidRDefault="008321CE" w:rsidP="00A330B3">
      <w:pPr>
        <w:shd w:val="clear" w:color="auto" w:fill="FFFFFF"/>
        <w:spacing w:line="240" w:lineRule="auto"/>
        <w:ind w:right="2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данной разработкой наш коллектив принял участие в проекте «</w:t>
      </w:r>
      <w:r w:rsidR="004477B5">
        <w:rPr>
          <w:rFonts w:ascii="Times New Roman" w:eastAsia="Calibri" w:hAnsi="Times New Roman" w:cs="Times New Roman"/>
          <w:sz w:val="24"/>
          <w:szCs w:val="24"/>
        </w:rPr>
        <w:t>Школа – лаборатория инноваций»</w:t>
      </w:r>
      <w:r w:rsidR="00C82D2E">
        <w:rPr>
          <w:rFonts w:ascii="Times New Roman" w:eastAsia="Calibri" w:hAnsi="Times New Roman" w:cs="Times New Roman"/>
          <w:sz w:val="24"/>
          <w:szCs w:val="24"/>
        </w:rPr>
        <w:t>, ежегодно проводимый</w:t>
      </w:r>
      <w:r w:rsidR="004477B5">
        <w:rPr>
          <w:rFonts w:ascii="Times New Roman" w:eastAsia="Calibri" w:hAnsi="Times New Roman" w:cs="Times New Roman"/>
          <w:sz w:val="24"/>
          <w:szCs w:val="24"/>
        </w:rPr>
        <w:t xml:space="preserve"> журналом «Управление качеством образования: теория и практика эффективного администрирования»</w:t>
      </w:r>
      <w:r w:rsidR="00C82D2E">
        <w:rPr>
          <w:rFonts w:ascii="Times New Roman" w:eastAsia="Calibri" w:hAnsi="Times New Roman" w:cs="Times New Roman"/>
          <w:sz w:val="24"/>
          <w:szCs w:val="24"/>
        </w:rPr>
        <w:t>.</w:t>
      </w:r>
      <w:r w:rsidR="002C3541">
        <w:rPr>
          <w:rFonts w:ascii="Times New Roman" w:eastAsia="Calibri" w:hAnsi="Times New Roman" w:cs="Times New Roman"/>
          <w:sz w:val="24"/>
          <w:szCs w:val="24"/>
        </w:rPr>
        <w:t xml:space="preserve"> Было проведено общественное голосование и </w:t>
      </w:r>
      <w:proofErr w:type="gramStart"/>
      <w:r w:rsidR="002C3541">
        <w:rPr>
          <w:rFonts w:ascii="Times New Roman" w:eastAsia="Calibri" w:hAnsi="Times New Roman" w:cs="Times New Roman"/>
          <w:sz w:val="24"/>
          <w:szCs w:val="24"/>
        </w:rPr>
        <w:t>дана</w:t>
      </w:r>
      <w:proofErr w:type="gramEnd"/>
      <w:r w:rsidR="002C3541">
        <w:rPr>
          <w:rFonts w:ascii="Times New Roman" w:eastAsia="Calibri" w:hAnsi="Times New Roman" w:cs="Times New Roman"/>
          <w:sz w:val="24"/>
          <w:szCs w:val="24"/>
        </w:rPr>
        <w:t xml:space="preserve"> нашей работе экспертная оценка чле</w:t>
      </w:r>
      <w:r w:rsidR="003E704E">
        <w:rPr>
          <w:rFonts w:ascii="Times New Roman" w:eastAsia="Calibri" w:hAnsi="Times New Roman" w:cs="Times New Roman"/>
          <w:sz w:val="24"/>
          <w:szCs w:val="24"/>
        </w:rPr>
        <w:t>нами экспертной комиссии. 6 декабря нами был получен диплом.</w:t>
      </w:r>
    </w:p>
    <w:p w:rsidR="00A330B3" w:rsidRDefault="00A330B3" w:rsidP="00A330B3">
      <w:pPr>
        <w:shd w:val="clear" w:color="auto" w:fill="FFFFFF"/>
        <w:spacing w:line="240" w:lineRule="auto"/>
        <w:ind w:right="2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330B3">
        <w:rPr>
          <w:rFonts w:ascii="Times New Roman" w:eastAsia="Calibri" w:hAnsi="Times New Roman" w:cs="Times New Roman"/>
          <w:spacing w:val="-1"/>
          <w:sz w:val="24"/>
          <w:szCs w:val="24"/>
        </w:rPr>
        <w:t>В процессе нашего эксперимента предполагается следующее:</w:t>
      </w:r>
    </w:p>
    <w:p w:rsidR="00A330B3" w:rsidRPr="00A330B3" w:rsidRDefault="00A330B3" w:rsidP="00A330B3">
      <w:pPr>
        <w:shd w:val="clear" w:color="auto" w:fill="FFFFFF"/>
        <w:spacing w:line="240" w:lineRule="auto"/>
        <w:ind w:right="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0B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330B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осуществить анализ влияния миграционной ситуации на ситуацию в полиэтнических классах </w:t>
      </w:r>
      <w:r w:rsidRPr="00A330B3">
        <w:rPr>
          <w:rFonts w:ascii="Times New Roman" w:eastAsia="Calibri" w:hAnsi="Times New Roman" w:cs="Times New Roman"/>
          <w:sz w:val="24"/>
          <w:szCs w:val="24"/>
        </w:rPr>
        <w:t>образовательных учреждений г. Казани;</w:t>
      </w:r>
    </w:p>
    <w:p w:rsidR="00A330B3" w:rsidRPr="00A330B3" w:rsidRDefault="00A330B3" w:rsidP="00A330B3">
      <w:pPr>
        <w:shd w:val="clear" w:color="auto" w:fill="FFFFFF"/>
        <w:tabs>
          <w:tab w:val="left" w:pos="216"/>
        </w:tabs>
        <w:spacing w:line="240" w:lineRule="auto"/>
        <w:ind w:left="10" w:right="4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330B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- разработать и экспериментально апробировать </w:t>
      </w:r>
      <w:r w:rsidRPr="00A330B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модель культурологического образования в </w:t>
      </w:r>
      <w:r w:rsidRPr="00A330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полиэтническом пространстве </w:t>
      </w:r>
      <w:r w:rsidRPr="00A330B3">
        <w:rPr>
          <w:rFonts w:ascii="Times New Roman" w:eastAsia="Calibri" w:hAnsi="Times New Roman" w:cs="Times New Roman"/>
          <w:sz w:val="24"/>
          <w:szCs w:val="24"/>
        </w:rPr>
        <w:t xml:space="preserve">гимназии, способствующую развитию межкультурной коммуникации учащихся, принадлежащих разным конфессиям, языкам и культурам, и являющейся необходимым условием для формирования духовно развитой личности школьника, обладающей гуманистическим мировоззрением, любовью и </w:t>
      </w:r>
      <w:r w:rsidRPr="00A330B3">
        <w:rPr>
          <w:rFonts w:ascii="Times New Roman" w:eastAsia="Calibri" w:hAnsi="Times New Roman" w:cs="Times New Roman"/>
          <w:spacing w:val="-1"/>
          <w:sz w:val="24"/>
          <w:szCs w:val="24"/>
        </w:rPr>
        <w:t>уважением к ценностям культуры, чувством патриотизма и гражданским самосознанием;</w:t>
      </w:r>
      <w:proofErr w:type="gramEnd"/>
    </w:p>
    <w:p w:rsidR="00A330B3" w:rsidRPr="00A330B3" w:rsidRDefault="00A330B3" w:rsidP="00A330B3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line="240" w:lineRule="auto"/>
        <w:ind w:left="14"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0B3">
        <w:rPr>
          <w:rFonts w:ascii="Times New Roman" w:eastAsia="Calibri" w:hAnsi="Times New Roman" w:cs="Times New Roman"/>
          <w:sz w:val="24"/>
          <w:szCs w:val="24"/>
        </w:rPr>
        <w:t>создать учебно-методические материалы, обеспечивающие развитие речемыслительных умений и навыков, лежащих в основе успешной межкультурной коммуникации учащихся, принадлежащих разным культурным традициям;</w:t>
      </w:r>
    </w:p>
    <w:p w:rsidR="003E704E" w:rsidRPr="008321CE" w:rsidRDefault="00A330B3" w:rsidP="00A330B3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left="14" w:right="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0B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разработать специальный инструментарий, включающий проверочные работы с комплектом </w:t>
      </w:r>
      <w:r w:rsidRPr="00A330B3">
        <w:rPr>
          <w:rFonts w:ascii="Times New Roman" w:eastAsia="Calibri" w:hAnsi="Times New Roman" w:cs="Times New Roman"/>
          <w:sz w:val="24"/>
          <w:szCs w:val="24"/>
        </w:rPr>
        <w:t>рекомендаций и инструкций.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704E" w:rsidRPr="00A330B3">
        <w:rPr>
          <w:rFonts w:ascii="Times New Roman" w:eastAsia="Calibri" w:hAnsi="Times New Roman" w:cs="Times New Roman"/>
          <w:sz w:val="24"/>
          <w:szCs w:val="24"/>
        </w:rPr>
        <w:t xml:space="preserve">Результативность проводимого эксперимента будет отслеживаться с помощью </w:t>
      </w:r>
      <w:r w:rsidR="003E704E" w:rsidRPr="00A330B3">
        <w:rPr>
          <w:rFonts w:ascii="Times New Roman" w:eastAsia="Calibri" w:hAnsi="Times New Roman" w:cs="Times New Roman"/>
          <w:spacing w:val="-1"/>
          <w:sz w:val="24"/>
          <w:szCs w:val="24"/>
        </w:rPr>
        <w:t>специально разработанных анкет и мониторинга качества усвоенного учебного материала.</w:t>
      </w:r>
    </w:p>
    <w:sectPr w:rsidR="003E704E" w:rsidRPr="008321CE" w:rsidSect="00A330B3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76E777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1669"/>
    <w:rsid w:val="002C3541"/>
    <w:rsid w:val="003E704E"/>
    <w:rsid w:val="004477B5"/>
    <w:rsid w:val="00701F12"/>
    <w:rsid w:val="00824CAF"/>
    <w:rsid w:val="008321CE"/>
    <w:rsid w:val="009A1669"/>
    <w:rsid w:val="00A330B3"/>
    <w:rsid w:val="00AF12AA"/>
    <w:rsid w:val="00C82D2E"/>
    <w:rsid w:val="00DF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321C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32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321C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32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My-Computer</cp:lastModifiedBy>
  <cp:revision>3</cp:revision>
  <dcterms:created xsi:type="dcterms:W3CDTF">2013-12-23T07:30:00Z</dcterms:created>
  <dcterms:modified xsi:type="dcterms:W3CDTF">2013-12-23T11:03:00Z</dcterms:modified>
</cp:coreProperties>
</file>